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5"/>
        <w:gridCol w:w="5395"/>
      </w:tblGrid>
      <w:tr w:rsidR="00106742" w14:paraId="62FAE5A0" w14:textId="77777777" w:rsidTr="00E90CF4">
        <w:tc>
          <w:tcPr>
            <w:tcW w:w="10790" w:type="dxa"/>
            <w:gridSpan w:val="2"/>
          </w:tcPr>
          <w:p w14:paraId="653BB6D3" w14:textId="77777777" w:rsidR="00106742" w:rsidRPr="002F09D4" w:rsidRDefault="00106742" w:rsidP="0010674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t>C</w:t>
            </w:r>
            <w:r w:rsidRPr="002F09D4">
              <w:t>ircle the appropriate value for each category</w:t>
            </w:r>
          </w:p>
          <w:p w14:paraId="72708DC0" w14:textId="58617D83" w:rsidR="00A05367" w:rsidRPr="0072359D" w:rsidRDefault="00106742" w:rsidP="0072359D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t>A</w:t>
            </w:r>
            <w:r w:rsidRPr="002F09D4">
              <w:t>dd scores</w:t>
            </w:r>
            <w:r>
              <w:t>:</w:t>
            </w:r>
            <w:r w:rsidRPr="002F09D4">
              <w:t xml:space="preserve"> </w:t>
            </w:r>
            <w:r w:rsidRPr="00E813BB">
              <w:rPr>
                <w:b/>
              </w:rPr>
              <w:t>(Patient Acuity Risk) + (Support &amp; Monitoring Risk)</w:t>
            </w:r>
            <w:r>
              <w:rPr>
                <w:b/>
              </w:rPr>
              <w:t xml:space="preserve"> = </w:t>
            </w:r>
            <w:r w:rsidRPr="00E813BB">
              <w:rPr>
                <w:b/>
                <w:u w:val="single"/>
              </w:rPr>
              <w:t>Interfacility Transfer Risk Score</w:t>
            </w:r>
          </w:p>
        </w:tc>
      </w:tr>
      <w:tr w:rsidR="00106742" w14:paraId="4AB796F8" w14:textId="77777777" w:rsidTr="00E90CF4">
        <w:trPr>
          <w:trHeight w:val="8523"/>
        </w:trPr>
        <w:tc>
          <w:tcPr>
            <w:tcW w:w="5395" w:type="dxa"/>
          </w:tcPr>
          <w:tbl>
            <w:tblPr>
              <w:tblStyle w:val="TableGrid"/>
              <w:tblW w:w="4431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988"/>
              <w:gridCol w:w="443"/>
            </w:tblGrid>
            <w:tr w:rsidR="00106742" w:rsidRPr="007B4620" w14:paraId="02E35BBA" w14:textId="77777777" w:rsidTr="00E90CF4">
              <w:trPr>
                <w:trHeight w:hRule="exact" w:val="20"/>
                <w:jc w:val="center"/>
              </w:trPr>
              <w:tc>
                <w:tcPr>
                  <w:tcW w:w="39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</w:tcPr>
                <w:p w14:paraId="4E481419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bookmarkStart w:id="0" w:name="_2eb76b7b_efa1_4e13_8215_fc6e12debba2"/>
                </w:p>
              </w:tc>
              <w:tc>
                <w:tcPr>
                  <w:tcW w:w="4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</w:tcPr>
                <w:p w14:paraId="3E37EF47" w14:textId="77777777" w:rsidR="00106742" w:rsidRPr="007B4620" w:rsidRDefault="00106742" w:rsidP="00106742">
                  <w:pPr>
                    <w:rPr>
                      <w:sz w:val="20"/>
                    </w:rPr>
                  </w:pPr>
                </w:p>
              </w:tc>
            </w:tr>
            <w:tr w:rsidR="00106742" w:rsidRPr="007B4620" w14:paraId="0069ADE5" w14:textId="77777777" w:rsidTr="00E90CF4">
              <w:trPr>
                <w:trHeight w:val="271"/>
                <w:jc w:val="center"/>
              </w:trPr>
              <w:tc>
                <w:tcPr>
                  <w:tcW w:w="4431" w:type="dxa"/>
                  <w:gridSpan w:val="2"/>
                  <w:tcBorders>
                    <w:right w:val="single" w:sz="4" w:space="0" w:color="auto"/>
                  </w:tcBorders>
                  <w:shd w:val="clear" w:color="auto" w:fill="A5A5A5" w:themeFill="accent3"/>
                  <w:vAlign w:val="center"/>
                </w:tcPr>
                <w:p w14:paraId="67429562" w14:textId="77777777" w:rsidR="00106742" w:rsidRPr="007B4620" w:rsidRDefault="00106742" w:rsidP="00106742">
                  <w:pPr>
                    <w:jc w:val="center"/>
                    <w:rPr>
                      <w:b/>
                      <w:sz w:val="20"/>
                    </w:rPr>
                  </w:pPr>
                  <w:r w:rsidRPr="007B4620">
                    <w:rPr>
                      <w:b/>
                      <w:sz w:val="20"/>
                    </w:rPr>
                    <w:t>Patient Acuity Risk</w:t>
                  </w:r>
                </w:p>
              </w:tc>
            </w:tr>
            <w:tr w:rsidR="00106742" w:rsidRPr="007B4620" w14:paraId="02B04BF5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  <w:shd w:val="clear" w:color="auto" w:fill="000000" w:themeFill="text1"/>
                </w:tcPr>
                <w:p w14:paraId="7140D3C6" w14:textId="77777777" w:rsidR="00106742" w:rsidRPr="007B4620" w:rsidRDefault="00106742" w:rsidP="00106742">
                  <w:pPr>
                    <w:rPr>
                      <w:b/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>Airway Device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  <w:shd w:val="clear" w:color="auto" w:fill="000000" w:themeFill="text1"/>
                </w:tcPr>
                <w:p w14:paraId="5F094BDD" w14:textId="77777777" w:rsidR="00106742" w:rsidRPr="007B4620" w:rsidRDefault="00106742" w:rsidP="00106742">
                  <w:pPr>
                    <w:rPr>
                      <w:sz w:val="20"/>
                    </w:rPr>
                  </w:pPr>
                </w:p>
              </w:tc>
            </w:tr>
            <w:tr w:rsidR="00106742" w:rsidRPr="007B4620" w14:paraId="12EE7E9A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</w:tcPr>
                <w:p w14:paraId="405EB458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None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0C39729C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5C7F438F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627B88B3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 xml:space="preserve">Yes, </w:t>
                  </w:r>
                  <w:r w:rsidR="00CA65C2" w:rsidRPr="007B4620">
                    <w:rPr>
                      <w:sz w:val="20"/>
                    </w:rPr>
                    <w:t xml:space="preserve">non-invasive </w:t>
                  </w:r>
                  <w:r w:rsidR="00A96736" w:rsidRPr="007B4620">
                    <w:rPr>
                      <w:sz w:val="20"/>
                    </w:rPr>
                    <w:t>CPAP - BiPap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3838220E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1</w:t>
                  </w:r>
                </w:p>
              </w:tc>
            </w:tr>
            <w:tr w:rsidR="00106742" w:rsidRPr="007B4620" w14:paraId="7FD6BAE1" w14:textId="77777777" w:rsidTr="00E90CF4">
              <w:trPr>
                <w:trHeight w:val="273"/>
                <w:jc w:val="center"/>
              </w:trPr>
              <w:tc>
                <w:tcPr>
                  <w:tcW w:w="3988" w:type="dxa"/>
                </w:tcPr>
                <w:p w14:paraId="194FA1F0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Yes, intubated or tracheostomy present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1F0437A0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2</w:t>
                  </w:r>
                </w:p>
              </w:tc>
            </w:tr>
            <w:tr w:rsidR="00106742" w:rsidRPr="007B4620" w14:paraId="5CC707E6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  <w:shd w:val="clear" w:color="auto" w:fill="000000" w:themeFill="text1"/>
                </w:tcPr>
                <w:p w14:paraId="6BCC4E0F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>Respiratory Status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  <w:shd w:val="clear" w:color="auto" w:fill="000000" w:themeFill="text1"/>
                </w:tcPr>
                <w:p w14:paraId="17DB8D43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</w:p>
              </w:tc>
            </w:tr>
            <w:tr w:rsidR="00106742" w:rsidRPr="007B4620" w14:paraId="411DC3EA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5A86E41C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Stable (Age appropriate WNL)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03E9F30C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48DB15DF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</w:tcPr>
                <w:p w14:paraId="2DF1B676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Moderately Stable (Not WNL with O2)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2CF1872A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1</w:t>
                  </w:r>
                </w:p>
              </w:tc>
            </w:tr>
            <w:tr w:rsidR="00106742" w:rsidRPr="007B4620" w14:paraId="4E4E0D1F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17E2EE05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Unstable (Ventilator or Chest Tubes)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77D1FFC4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2</w:t>
                  </w:r>
                </w:p>
              </w:tc>
            </w:tr>
            <w:tr w:rsidR="00106742" w:rsidRPr="007B4620" w14:paraId="5F7A2868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  <w:shd w:val="clear" w:color="auto" w:fill="000000" w:themeFill="text1"/>
                </w:tcPr>
                <w:p w14:paraId="235A2F1D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>Hemodynamics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  <w:shd w:val="clear" w:color="auto" w:fill="000000" w:themeFill="text1"/>
                </w:tcPr>
                <w:p w14:paraId="55CE1EA3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</w:p>
              </w:tc>
            </w:tr>
            <w:tr w:rsidR="00106742" w:rsidRPr="007B4620" w14:paraId="24D1A061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</w:tcPr>
                <w:p w14:paraId="6C6D0BC6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 xml:space="preserve">Stable (MAP </w:t>
                  </w:r>
                  <w:r w:rsidR="001C0A8E" w:rsidRPr="007B4620">
                    <w:rPr>
                      <w:sz w:val="20"/>
                    </w:rPr>
                    <w:t xml:space="preserve">&gt; </w:t>
                  </w:r>
                  <w:r w:rsidRPr="007B4620">
                    <w:rPr>
                      <w:sz w:val="20"/>
                    </w:rPr>
                    <w:t>6</w:t>
                  </w:r>
                  <w:r w:rsidR="001C0A8E" w:rsidRPr="007B4620">
                    <w:rPr>
                      <w:sz w:val="20"/>
                    </w:rPr>
                    <w:t xml:space="preserve">5) (Sys &lt; </w:t>
                  </w:r>
                  <w:r w:rsidR="007235A7" w:rsidRPr="007B4620">
                    <w:rPr>
                      <w:sz w:val="20"/>
                    </w:rPr>
                    <w:t>1</w:t>
                  </w:r>
                  <w:r w:rsidR="003C2D14" w:rsidRPr="007B4620">
                    <w:rPr>
                      <w:sz w:val="20"/>
                    </w:rPr>
                    <w:t>8</w:t>
                  </w:r>
                  <w:r w:rsidR="007235A7" w:rsidRPr="007B4620">
                    <w:rPr>
                      <w:sz w:val="20"/>
                    </w:rPr>
                    <w:t>0</w:t>
                  </w:r>
                  <w:r w:rsidRPr="007B4620">
                    <w:rPr>
                      <w:sz w:val="20"/>
                    </w:rPr>
                    <w:t xml:space="preserve"> mmHg)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2E699DA5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07E8953E" w14:textId="77777777" w:rsidTr="00E90CF4">
              <w:trPr>
                <w:trHeight w:val="485"/>
                <w:jc w:val="center"/>
              </w:trPr>
              <w:tc>
                <w:tcPr>
                  <w:tcW w:w="3988" w:type="dxa"/>
                </w:tcPr>
                <w:p w14:paraId="19027020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 xml:space="preserve">Moderately Stable (Vasopressors </w:t>
                  </w:r>
                  <w:r w:rsidR="007235A7" w:rsidRPr="007B4620">
                    <w:rPr>
                      <w:sz w:val="20"/>
                    </w:rPr>
                    <w:t xml:space="preserve">or </w:t>
                  </w:r>
                  <w:r w:rsidR="002B5C75" w:rsidRPr="007B4620">
                    <w:rPr>
                      <w:sz w:val="20"/>
                    </w:rPr>
                    <w:t xml:space="preserve">IV </w:t>
                  </w:r>
                  <w:r w:rsidR="001C0A8E" w:rsidRPr="007B4620">
                    <w:rPr>
                      <w:sz w:val="20"/>
                    </w:rPr>
                    <w:t>HTN meds to</w:t>
                  </w:r>
                  <w:r w:rsidR="007235A7" w:rsidRPr="007B4620">
                    <w:rPr>
                      <w:sz w:val="20"/>
                    </w:rPr>
                    <w:t xml:space="preserve"> </w:t>
                  </w:r>
                  <w:r w:rsidR="001C0A8E" w:rsidRPr="007B4620">
                    <w:rPr>
                      <w:sz w:val="20"/>
                    </w:rPr>
                    <w:t>maintain (</w:t>
                  </w:r>
                  <w:r w:rsidRPr="007B4620">
                    <w:rPr>
                      <w:sz w:val="20"/>
                    </w:rPr>
                    <w:t>MAP</w:t>
                  </w:r>
                  <w:r w:rsidR="001C0A8E" w:rsidRPr="007B4620">
                    <w:rPr>
                      <w:sz w:val="20"/>
                    </w:rPr>
                    <w:t xml:space="preserve"> &gt; </w:t>
                  </w:r>
                  <w:r w:rsidRPr="007B4620">
                    <w:rPr>
                      <w:sz w:val="20"/>
                    </w:rPr>
                    <w:t>65</w:t>
                  </w:r>
                  <w:r w:rsidR="001C0A8E" w:rsidRPr="007B4620">
                    <w:rPr>
                      <w:sz w:val="20"/>
                    </w:rPr>
                    <w:t xml:space="preserve"> / Sys &lt; </w:t>
                  </w:r>
                  <w:r w:rsidR="007235A7" w:rsidRPr="007B4620">
                    <w:rPr>
                      <w:sz w:val="20"/>
                    </w:rPr>
                    <w:t>1</w:t>
                  </w:r>
                  <w:r w:rsidR="003C2D14" w:rsidRPr="007B4620">
                    <w:rPr>
                      <w:sz w:val="20"/>
                    </w:rPr>
                    <w:t>8</w:t>
                  </w:r>
                  <w:r w:rsidR="007235A7" w:rsidRPr="007B4620">
                    <w:rPr>
                      <w:sz w:val="20"/>
                    </w:rPr>
                    <w:t>0</w:t>
                  </w:r>
                  <w:r w:rsidRPr="007B4620">
                    <w:rPr>
                      <w:sz w:val="20"/>
                    </w:rPr>
                    <w:t xml:space="preserve">) 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0D9428A9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1</w:t>
                  </w:r>
                </w:p>
              </w:tc>
            </w:tr>
            <w:tr w:rsidR="00106742" w:rsidRPr="007B4620" w14:paraId="7B79DF30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00B227B2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Unstable (MAP &lt; 65</w:t>
                  </w:r>
                  <w:r w:rsidR="007235A7" w:rsidRPr="007B4620">
                    <w:rPr>
                      <w:sz w:val="20"/>
                    </w:rPr>
                    <w:t xml:space="preserve"> or</w:t>
                  </w:r>
                  <w:r w:rsidR="001C0A8E" w:rsidRPr="007B4620">
                    <w:rPr>
                      <w:sz w:val="20"/>
                    </w:rPr>
                    <w:t xml:space="preserve"> Sys</w:t>
                  </w:r>
                  <w:r w:rsidR="007235A7" w:rsidRPr="007B4620">
                    <w:rPr>
                      <w:sz w:val="20"/>
                    </w:rPr>
                    <w:t xml:space="preserve"> &gt; 1</w:t>
                  </w:r>
                  <w:r w:rsidR="003C2D14" w:rsidRPr="007B4620">
                    <w:rPr>
                      <w:sz w:val="20"/>
                    </w:rPr>
                    <w:t>8</w:t>
                  </w:r>
                  <w:r w:rsidR="007235A7" w:rsidRPr="007B4620">
                    <w:rPr>
                      <w:sz w:val="20"/>
                    </w:rPr>
                    <w:t>0</w:t>
                  </w:r>
                  <w:r w:rsidRPr="007B4620">
                    <w:rPr>
                      <w:sz w:val="20"/>
                    </w:rPr>
                    <w:t>)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4DA985AB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2</w:t>
                  </w:r>
                </w:p>
              </w:tc>
            </w:tr>
            <w:tr w:rsidR="00106742" w:rsidRPr="007B4620" w14:paraId="1975224C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  <w:shd w:val="clear" w:color="auto" w:fill="000000" w:themeFill="text1"/>
                </w:tcPr>
                <w:p w14:paraId="0D743997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>Arrhythmias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  <w:shd w:val="clear" w:color="auto" w:fill="000000" w:themeFill="text1"/>
                </w:tcPr>
                <w:p w14:paraId="3ED200CA" w14:textId="77777777" w:rsidR="00106742" w:rsidRPr="007B4620" w:rsidRDefault="00106742" w:rsidP="00106742">
                  <w:pPr>
                    <w:rPr>
                      <w:color w:val="FFFFFF" w:themeColor="background1"/>
                      <w:sz w:val="20"/>
                    </w:rPr>
                  </w:pPr>
                </w:p>
              </w:tc>
            </w:tr>
            <w:tr w:rsidR="00106742" w:rsidRPr="007B4620" w14:paraId="450F3807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3DB17A14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None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5CA51B25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2C912B39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</w:tcPr>
                <w:p w14:paraId="73E5395C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Non-life threatening or &gt;48hrs post AMI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3BD66FF0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1</w:t>
                  </w:r>
                </w:p>
              </w:tc>
            </w:tr>
            <w:tr w:rsidR="00106742" w:rsidRPr="007B4620" w14:paraId="5B8B7B33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5833E5CC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Life-threatening or &lt;48hrs post AMI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5A03B6DF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2</w:t>
                  </w:r>
                </w:p>
              </w:tc>
            </w:tr>
            <w:tr w:rsidR="00106742" w:rsidRPr="007B4620" w14:paraId="66B04BC1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  <w:shd w:val="clear" w:color="auto" w:fill="000000" w:themeFill="text1"/>
                </w:tcPr>
                <w:p w14:paraId="11024CD7" w14:textId="77777777" w:rsidR="00106742" w:rsidRPr="007B4620" w:rsidRDefault="00875B6D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 xml:space="preserve">Level of </w:t>
                  </w:r>
                  <w:r w:rsidR="0042018B" w:rsidRPr="007B4620">
                    <w:rPr>
                      <w:b/>
                      <w:color w:val="FFFFFF" w:themeColor="background1"/>
                      <w:sz w:val="20"/>
                    </w:rPr>
                    <w:t>Consciousness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  <w:shd w:val="clear" w:color="auto" w:fill="000000" w:themeFill="text1"/>
                </w:tcPr>
                <w:p w14:paraId="204A8A81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</w:p>
              </w:tc>
            </w:tr>
            <w:tr w:rsidR="00106742" w:rsidRPr="007B4620" w14:paraId="315AC1BC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1457239A" w14:textId="77777777" w:rsidR="00106742" w:rsidRPr="007B4620" w:rsidRDefault="009B3233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 xml:space="preserve">GCS </w:t>
                  </w:r>
                  <w:r w:rsidR="00106742" w:rsidRPr="007B4620">
                    <w:rPr>
                      <w:sz w:val="20"/>
                    </w:rPr>
                    <w:t>15 (or lower if normal for the patient)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6DFD816A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73547369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01C71774" w14:textId="77777777" w:rsidR="00106742" w:rsidRPr="007B4620" w:rsidRDefault="009B3233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 xml:space="preserve">GCS </w:t>
                  </w:r>
                  <w:r w:rsidR="00106742" w:rsidRPr="007B4620">
                    <w:rPr>
                      <w:sz w:val="20"/>
                    </w:rPr>
                    <w:t>8 – 14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4DDB5B90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1</w:t>
                  </w:r>
                </w:p>
              </w:tc>
            </w:tr>
            <w:tr w:rsidR="00106742" w:rsidRPr="007B4620" w14:paraId="2572474F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</w:tcPr>
                <w:p w14:paraId="09DC7AA9" w14:textId="77777777" w:rsidR="00106742" w:rsidRPr="007B4620" w:rsidRDefault="009B3233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 xml:space="preserve">GCS </w:t>
                  </w:r>
                  <w:r w:rsidR="00106742" w:rsidRPr="007B4620">
                    <w:rPr>
                      <w:sz w:val="20"/>
                    </w:rPr>
                    <w:t>&lt; 8 or other neurologic disorder</w:t>
                  </w:r>
                  <w:r w:rsidR="007235A7" w:rsidRPr="007B4620">
                    <w:rPr>
                      <w:b/>
                      <w:sz w:val="20"/>
                      <w:vertAlign w:val="superscript"/>
                    </w:rPr>
                    <w:t>1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6A5A4E14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2</w:t>
                  </w:r>
                </w:p>
              </w:tc>
            </w:tr>
            <w:tr w:rsidR="00E7442D" w:rsidRPr="007B4620" w14:paraId="5065FB74" w14:textId="77777777" w:rsidTr="0072359D">
              <w:trPr>
                <w:trHeight w:val="242"/>
                <w:jc w:val="center"/>
              </w:trPr>
              <w:tc>
                <w:tcPr>
                  <w:tcW w:w="3988" w:type="dxa"/>
                  <w:shd w:val="clear" w:color="auto" w:fill="000000" w:themeFill="text1"/>
                </w:tcPr>
                <w:p w14:paraId="0817F8F1" w14:textId="7EFF9AA1" w:rsidR="00E7442D" w:rsidRPr="007B4620" w:rsidRDefault="00AA509E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 xml:space="preserve">Pediatric Patient 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  <w:shd w:val="clear" w:color="auto" w:fill="000000" w:themeFill="text1"/>
                </w:tcPr>
                <w:p w14:paraId="1AB5ED86" w14:textId="77777777" w:rsidR="00E7442D" w:rsidRPr="007B4620" w:rsidRDefault="00E7442D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</w:p>
              </w:tc>
            </w:tr>
            <w:tr w:rsidR="00AA509E" w:rsidRPr="007B4620" w14:paraId="316351B4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</w:tcPr>
                <w:p w14:paraId="19771C71" w14:textId="7A0C4011" w:rsidR="00AA509E" w:rsidRPr="007B4620" w:rsidRDefault="00AA509E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Stable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098AEAEE" w14:textId="16E937F1" w:rsidR="00AA509E" w:rsidRPr="007B4620" w:rsidRDefault="0072359D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AA509E" w:rsidRPr="007B4620" w14:paraId="5B0DB8CE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</w:tcPr>
                <w:p w14:paraId="48619ED3" w14:textId="64573BC2" w:rsidR="00AA509E" w:rsidRPr="007B4620" w:rsidRDefault="00AA509E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C</w:t>
                  </w:r>
                  <w:r w:rsidR="0072359D" w:rsidRPr="007B4620">
                    <w:rPr>
                      <w:sz w:val="20"/>
                    </w:rPr>
                    <w:t>ompensated Status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6416D59C" w14:textId="6C7B1A9E" w:rsidR="00AA509E" w:rsidRPr="007B4620" w:rsidRDefault="0072359D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4</w:t>
                  </w:r>
                </w:p>
              </w:tc>
            </w:tr>
            <w:tr w:rsidR="00AA509E" w:rsidRPr="007B4620" w14:paraId="17E40ED1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</w:tcPr>
                <w:p w14:paraId="25D1E97B" w14:textId="27C5E6DE" w:rsidR="00AA509E" w:rsidRPr="007B4620" w:rsidRDefault="0072359D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 xml:space="preserve">Decompensated </w:t>
                  </w:r>
                  <w:r w:rsidR="007B4620" w:rsidRPr="007B4620">
                    <w:rPr>
                      <w:sz w:val="20"/>
                    </w:rPr>
                    <w:t>Status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00F6D207" w14:textId="46920FF6" w:rsidR="00AA509E" w:rsidRPr="007B4620" w:rsidRDefault="0072359D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6</w:t>
                  </w:r>
                </w:p>
              </w:tc>
            </w:tr>
            <w:tr w:rsidR="00106742" w:rsidRPr="007B4620" w14:paraId="06BF70A0" w14:textId="77777777" w:rsidTr="00E90CF4">
              <w:trPr>
                <w:trHeight w:val="271"/>
                <w:jc w:val="center"/>
              </w:trPr>
              <w:tc>
                <w:tcPr>
                  <w:tcW w:w="3988" w:type="dxa"/>
                  <w:shd w:val="clear" w:color="auto" w:fill="000000" w:themeFill="text1"/>
                </w:tcPr>
                <w:p w14:paraId="2C2666B6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  <w:vertAlign w:val="superscript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 xml:space="preserve">Pregnant Patient </w:t>
                  </w:r>
                  <w:r w:rsidR="00E90CF4" w:rsidRPr="007B4620">
                    <w:rPr>
                      <w:b/>
                      <w:color w:val="FFFFFF" w:themeColor="background1"/>
                      <w:sz w:val="20"/>
                      <w:vertAlign w:val="superscript"/>
                    </w:rPr>
                    <w:t>2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  <w:shd w:val="clear" w:color="auto" w:fill="000000" w:themeFill="text1"/>
                </w:tcPr>
                <w:p w14:paraId="583F12C2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</w:p>
              </w:tc>
            </w:tr>
            <w:tr w:rsidR="00106742" w:rsidRPr="007B4620" w14:paraId="627503D8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79505CEC" w14:textId="77777777" w:rsidR="00106742" w:rsidRPr="007B4620" w:rsidRDefault="003E1E98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 xml:space="preserve">Not Pregnant or </w:t>
                  </w:r>
                  <w:r w:rsidR="00106742" w:rsidRPr="007B4620">
                    <w:rPr>
                      <w:sz w:val="20"/>
                    </w:rPr>
                    <w:t>Moderately Stable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1B09CFC9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61DFAA9E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</w:tcPr>
                <w:p w14:paraId="3E216DA7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Gestational HTN / Preeclampsia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237886FF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1</w:t>
                  </w:r>
                </w:p>
              </w:tc>
            </w:tr>
            <w:tr w:rsidR="00106742" w:rsidRPr="007B4620" w14:paraId="58EA3E40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5CA16243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Premature Rupture of Membranes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36438FA3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2</w:t>
                  </w:r>
                </w:p>
              </w:tc>
            </w:tr>
            <w:tr w:rsidR="00106742" w:rsidRPr="007B4620" w14:paraId="4A56D93A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</w:tcPr>
                <w:p w14:paraId="2D62F584" w14:textId="43676F81" w:rsidR="00106742" w:rsidRPr="007B4620" w:rsidRDefault="00AA509E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Active Preterm Labor (&lt; 35</w:t>
                  </w:r>
                  <w:r w:rsidR="0072359D" w:rsidRPr="007B4620">
                    <w:rPr>
                      <w:sz w:val="20"/>
                    </w:rPr>
                    <w:t>weeks) of</w:t>
                  </w:r>
                  <w:r w:rsidRPr="007B4620">
                    <w:rPr>
                      <w:sz w:val="20"/>
                    </w:rPr>
                    <w:t xml:space="preserve"> </w:t>
                  </w:r>
                  <w:r w:rsidR="00106742" w:rsidRPr="007B4620">
                    <w:rPr>
                      <w:sz w:val="20"/>
                    </w:rPr>
                    <w:t>Active Labors with congenital anomalies</w:t>
                  </w:r>
                </w:p>
              </w:tc>
              <w:tc>
                <w:tcPr>
                  <w:tcW w:w="443" w:type="dxa"/>
                  <w:tcBorders>
                    <w:right w:val="single" w:sz="4" w:space="0" w:color="auto"/>
                  </w:tcBorders>
                </w:tcPr>
                <w:p w14:paraId="4871A1BE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6</w:t>
                  </w:r>
                </w:p>
              </w:tc>
            </w:tr>
            <w:tr w:rsidR="00106742" w:rsidRPr="007B4620" w14:paraId="777F9577" w14:textId="77777777" w:rsidTr="00E90CF4">
              <w:trPr>
                <w:trHeight w:val="255"/>
                <w:jc w:val="center"/>
              </w:trPr>
              <w:tc>
                <w:tcPr>
                  <w:tcW w:w="3988" w:type="dxa"/>
                  <w:tcBorders>
                    <w:right w:val="single" w:sz="24" w:space="0" w:color="auto"/>
                  </w:tcBorders>
                  <w:shd w:val="clear" w:color="auto" w:fill="FFFF00"/>
                  <w:vAlign w:val="center"/>
                </w:tcPr>
                <w:p w14:paraId="3A7ABF1A" w14:textId="77777777" w:rsidR="00106742" w:rsidRPr="007B4620" w:rsidRDefault="00106742" w:rsidP="00106742">
                  <w:pPr>
                    <w:rPr>
                      <w:b/>
                      <w:sz w:val="20"/>
                    </w:rPr>
                  </w:pPr>
                  <w:r w:rsidRPr="007B4620">
                    <w:rPr>
                      <w:b/>
                      <w:sz w:val="20"/>
                    </w:rPr>
                    <w:t>Patient Acuity Risk Total</w:t>
                  </w:r>
                </w:p>
              </w:tc>
              <w:tc>
                <w:tcPr>
                  <w:tcW w:w="443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shd w:val="clear" w:color="auto" w:fill="auto"/>
                </w:tcPr>
                <w:p w14:paraId="1202262F" w14:textId="77777777" w:rsidR="00106742" w:rsidRPr="007B4620" w:rsidRDefault="00106742" w:rsidP="00106742">
                  <w:pPr>
                    <w:rPr>
                      <w:sz w:val="20"/>
                    </w:rPr>
                  </w:pPr>
                </w:p>
              </w:tc>
            </w:tr>
            <w:bookmarkEnd w:id="0"/>
          </w:tbl>
          <w:p w14:paraId="7495DF80" w14:textId="77777777" w:rsidR="00106742" w:rsidRPr="007B4620" w:rsidRDefault="00106742">
            <w:pPr>
              <w:rPr>
                <w:sz w:val="20"/>
              </w:rPr>
            </w:pPr>
          </w:p>
        </w:tc>
        <w:tc>
          <w:tcPr>
            <w:tcW w:w="5395" w:type="dxa"/>
          </w:tcPr>
          <w:tbl>
            <w:tblPr>
              <w:tblStyle w:val="TableGrid"/>
              <w:tblW w:w="441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988"/>
              <w:gridCol w:w="422"/>
            </w:tblGrid>
            <w:tr w:rsidR="00106742" w:rsidRPr="007B4620" w14:paraId="14302F7C" w14:textId="77777777" w:rsidTr="00E90CF4">
              <w:trPr>
                <w:trHeight w:hRule="exact" w:val="20"/>
                <w:jc w:val="center"/>
              </w:trPr>
              <w:tc>
                <w:tcPr>
                  <w:tcW w:w="39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</w:tcPr>
                <w:p w14:paraId="34AC39A5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bookmarkStart w:id="1" w:name="_e77d76a3_9f64_4532_82e8_8a7642935946"/>
                </w:p>
              </w:tc>
              <w:tc>
                <w:tcPr>
                  <w:tcW w:w="4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</w:tcPr>
                <w:p w14:paraId="4E2C4A6E" w14:textId="77777777" w:rsidR="00106742" w:rsidRPr="007B4620" w:rsidRDefault="00106742" w:rsidP="00106742">
                  <w:pPr>
                    <w:rPr>
                      <w:sz w:val="20"/>
                    </w:rPr>
                  </w:pPr>
                </w:p>
              </w:tc>
            </w:tr>
            <w:tr w:rsidR="00106742" w:rsidRPr="007B4620" w14:paraId="1B4DCBF8" w14:textId="77777777" w:rsidTr="00E90CF4">
              <w:trPr>
                <w:trHeight w:val="273"/>
                <w:jc w:val="center"/>
              </w:trPr>
              <w:tc>
                <w:tcPr>
                  <w:tcW w:w="4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5A5A5" w:themeFill="accent3"/>
                  <w:vAlign w:val="center"/>
                </w:tcPr>
                <w:p w14:paraId="179A7381" w14:textId="77777777" w:rsidR="00106742" w:rsidRPr="007B4620" w:rsidRDefault="00106742" w:rsidP="00106742">
                  <w:pPr>
                    <w:jc w:val="center"/>
                    <w:rPr>
                      <w:b/>
                      <w:sz w:val="20"/>
                    </w:rPr>
                  </w:pPr>
                  <w:r w:rsidRPr="007B4620">
                    <w:rPr>
                      <w:b/>
                      <w:sz w:val="20"/>
                    </w:rPr>
                    <w:t>Support &amp; Monitoring Factors Risk</w:t>
                  </w:r>
                </w:p>
              </w:tc>
            </w:tr>
            <w:tr w:rsidR="00106742" w:rsidRPr="007B4620" w14:paraId="0CF9272E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000000" w:themeFill="text1"/>
                </w:tcPr>
                <w:p w14:paraId="1296B41A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>EKG Necessity</w:t>
                  </w:r>
                </w:p>
              </w:tc>
              <w:tc>
                <w:tcPr>
                  <w:tcW w:w="422" w:type="dxa"/>
                  <w:tcBorders>
                    <w:top w:val="single" w:sz="4" w:space="0" w:color="auto"/>
                  </w:tcBorders>
                  <w:shd w:val="clear" w:color="auto" w:fill="000000" w:themeFill="text1"/>
                </w:tcPr>
                <w:p w14:paraId="3A87F61A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</w:p>
              </w:tc>
            </w:tr>
            <w:tr w:rsidR="00106742" w:rsidRPr="007B4620" w14:paraId="787030CA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4D60BA1F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None (patient not monitored in ED)</w:t>
                  </w:r>
                </w:p>
              </w:tc>
              <w:tc>
                <w:tcPr>
                  <w:tcW w:w="422" w:type="dxa"/>
                </w:tcPr>
                <w:p w14:paraId="12D109C3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319528A3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030CA302" w14:textId="77777777" w:rsidR="00106742" w:rsidRPr="007B4620" w:rsidRDefault="003C2D14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Yes, 4 Lead</w:t>
                  </w:r>
                </w:p>
              </w:tc>
              <w:tc>
                <w:tcPr>
                  <w:tcW w:w="422" w:type="dxa"/>
                </w:tcPr>
                <w:p w14:paraId="16D62D51" w14:textId="77777777" w:rsidR="00106742" w:rsidRPr="007B4620" w:rsidRDefault="003C2D14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1</w:t>
                  </w:r>
                </w:p>
              </w:tc>
            </w:tr>
            <w:tr w:rsidR="00106742" w:rsidRPr="007B4620" w14:paraId="6118D319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  <w:shd w:val="clear" w:color="auto" w:fill="000000" w:themeFill="text1"/>
                </w:tcPr>
                <w:p w14:paraId="2B58EEBF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>Intravenous Access Necessity</w:t>
                  </w:r>
                </w:p>
              </w:tc>
              <w:tc>
                <w:tcPr>
                  <w:tcW w:w="422" w:type="dxa"/>
                  <w:shd w:val="clear" w:color="auto" w:fill="000000" w:themeFill="text1"/>
                </w:tcPr>
                <w:p w14:paraId="0DCBDE38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</w:p>
              </w:tc>
            </w:tr>
            <w:tr w:rsidR="00106742" w:rsidRPr="007B4620" w14:paraId="04B3FA4B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10674E3C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No</w:t>
                  </w:r>
                </w:p>
              </w:tc>
              <w:tc>
                <w:tcPr>
                  <w:tcW w:w="422" w:type="dxa"/>
                </w:tcPr>
                <w:p w14:paraId="663119B4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42975D9F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0795B1F1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Yes</w:t>
                  </w:r>
                </w:p>
              </w:tc>
              <w:tc>
                <w:tcPr>
                  <w:tcW w:w="422" w:type="dxa"/>
                </w:tcPr>
                <w:p w14:paraId="14D821DA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1</w:t>
                  </w:r>
                </w:p>
              </w:tc>
            </w:tr>
            <w:tr w:rsidR="00106742" w:rsidRPr="007B4620" w14:paraId="57448B3B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43EF63CB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Central Line</w:t>
                  </w:r>
                </w:p>
              </w:tc>
              <w:tc>
                <w:tcPr>
                  <w:tcW w:w="422" w:type="dxa"/>
                </w:tcPr>
                <w:p w14:paraId="51D44414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2</w:t>
                  </w:r>
                </w:p>
              </w:tc>
            </w:tr>
            <w:tr w:rsidR="00106742" w:rsidRPr="007B4620" w14:paraId="578E400F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  <w:shd w:val="clear" w:color="auto" w:fill="000000" w:themeFill="text1"/>
                </w:tcPr>
                <w:p w14:paraId="7B9E39B6" w14:textId="77777777" w:rsidR="00106742" w:rsidRPr="007B4620" w:rsidRDefault="00106742" w:rsidP="00106742">
                  <w:pPr>
                    <w:rPr>
                      <w:color w:val="FFFFFF" w:themeColor="background1"/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>Temporary Pacemaker</w:t>
                  </w:r>
                </w:p>
              </w:tc>
              <w:tc>
                <w:tcPr>
                  <w:tcW w:w="422" w:type="dxa"/>
                  <w:shd w:val="clear" w:color="auto" w:fill="000000" w:themeFill="text1"/>
                </w:tcPr>
                <w:p w14:paraId="0018EED0" w14:textId="77777777" w:rsidR="00106742" w:rsidRPr="007B4620" w:rsidRDefault="00106742" w:rsidP="00106742">
                  <w:pPr>
                    <w:rPr>
                      <w:color w:val="FFFFFF" w:themeColor="background1"/>
                      <w:sz w:val="20"/>
                    </w:rPr>
                  </w:pPr>
                </w:p>
              </w:tc>
            </w:tr>
            <w:tr w:rsidR="00106742" w:rsidRPr="007B4620" w14:paraId="3436247C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073C5685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No</w:t>
                  </w:r>
                </w:p>
              </w:tc>
              <w:tc>
                <w:tcPr>
                  <w:tcW w:w="422" w:type="dxa"/>
                </w:tcPr>
                <w:p w14:paraId="30CFEFFA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1BAA6822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1C227AA5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Yes, non-invasive</w:t>
                  </w:r>
                </w:p>
              </w:tc>
              <w:tc>
                <w:tcPr>
                  <w:tcW w:w="422" w:type="dxa"/>
                </w:tcPr>
                <w:p w14:paraId="71C7DE5C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1</w:t>
                  </w:r>
                </w:p>
              </w:tc>
            </w:tr>
            <w:tr w:rsidR="00106742" w:rsidRPr="007B4620" w14:paraId="2D0D7F7E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7369ABCD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Yes, with endocavity leads</w:t>
                  </w:r>
                </w:p>
              </w:tc>
              <w:tc>
                <w:tcPr>
                  <w:tcW w:w="422" w:type="dxa"/>
                </w:tcPr>
                <w:p w14:paraId="37F0D44E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2</w:t>
                  </w:r>
                </w:p>
              </w:tc>
            </w:tr>
            <w:tr w:rsidR="00106742" w:rsidRPr="007B4620" w14:paraId="132DC2D1" w14:textId="77777777" w:rsidTr="00E90CF4">
              <w:trPr>
                <w:trHeight w:val="256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  <w:shd w:val="clear" w:color="auto" w:fill="000000" w:themeFill="text1"/>
                </w:tcPr>
                <w:p w14:paraId="79E0BF5D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>Pharmacological or Device Support</w:t>
                  </w:r>
                </w:p>
              </w:tc>
              <w:tc>
                <w:tcPr>
                  <w:tcW w:w="422" w:type="dxa"/>
                  <w:shd w:val="clear" w:color="auto" w:fill="000000" w:themeFill="text1"/>
                </w:tcPr>
                <w:p w14:paraId="3E1A54A3" w14:textId="77777777" w:rsidR="00106742" w:rsidRPr="007B4620" w:rsidRDefault="00106742" w:rsidP="00106742">
                  <w:pPr>
                    <w:rPr>
                      <w:b/>
                      <w:color w:val="FFFFFF" w:themeColor="background1"/>
                      <w:sz w:val="20"/>
                    </w:rPr>
                  </w:pPr>
                </w:p>
              </w:tc>
            </w:tr>
            <w:tr w:rsidR="00106742" w:rsidRPr="007B4620" w14:paraId="1674AC92" w14:textId="77777777" w:rsidTr="00E90CF4">
              <w:trPr>
                <w:trHeight w:val="242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5D9777FB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None</w:t>
                  </w:r>
                </w:p>
              </w:tc>
              <w:tc>
                <w:tcPr>
                  <w:tcW w:w="422" w:type="dxa"/>
                </w:tcPr>
                <w:p w14:paraId="16E2D0E5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03A2ABA0" w14:textId="77777777" w:rsidTr="00E90CF4">
              <w:trPr>
                <w:trHeight w:val="1084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150D2C8A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b/>
                      <w:sz w:val="20"/>
                    </w:rPr>
                    <w:t>Group 1</w:t>
                  </w:r>
                  <w:r w:rsidRPr="007B4620">
                    <w:rPr>
                      <w:sz w:val="20"/>
                    </w:rPr>
                    <w:t xml:space="preserve"> </w:t>
                  </w:r>
                  <w:r w:rsidRPr="007B4620">
                    <w:rPr>
                      <w:sz w:val="20"/>
                      <w:szCs w:val="21"/>
                    </w:rPr>
                    <w:t>support includes: Inotropes, vasodilators, antiarrhythmics, bicarbonates, analgesics, antiseizure, steroids, mannitol, thrombolytics, naloxone, suction or chest tube(s), insulin, antibiotics, potassium</w:t>
                  </w:r>
                </w:p>
              </w:tc>
              <w:tc>
                <w:tcPr>
                  <w:tcW w:w="422" w:type="dxa"/>
                  <w:vAlign w:val="center"/>
                </w:tcPr>
                <w:p w14:paraId="35727942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1</w:t>
                  </w:r>
                </w:p>
              </w:tc>
            </w:tr>
            <w:tr w:rsidR="00106742" w:rsidRPr="007B4620" w14:paraId="75B2EE37" w14:textId="77777777" w:rsidTr="00E90CF4">
              <w:trPr>
                <w:trHeight w:val="917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129EDA04" w14:textId="7037B344" w:rsidR="00106742" w:rsidRPr="007B4620" w:rsidRDefault="00106742" w:rsidP="00106742">
                  <w:pPr>
                    <w:rPr>
                      <w:b/>
                      <w:sz w:val="20"/>
                    </w:rPr>
                  </w:pPr>
                  <w:r w:rsidRPr="007B4620">
                    <w:rPr>
                      <w:b/>
                      <w:sz w:val="20"/>
                    </w:rPr>
                    <w:t>Group 2</w:t>
                  </w:r>
                  <w:r w:rsidRPr="007B4620">
                    <w:rPr>
                      <w:sz w:val="20"/>
                    </w:rPr>
                    <w:t xml:space="preserve"> </w:t>
                  </w:r>
                  <w:r w:rsidRPr="007B4620">
                    <w:rPr>
                      <w:sz w:val="20"/>
                      <w:szCs w:val="21"/>
                    </w:rPr>
                    <w:t xml:space="preserve">support includes: inotropes &amp; vasodilator together, general anesthetics, or uterine relaxants, ventilator, balloon pump, </w:t>
                  </w:r>
                  <w:proofErr w:type="spellStart"/>
                  <w:r w:rsidRPr="007B4620">
                    <w:rPr>
                      <w:sz w:val="20"/>
                      <w:szCs w:val="21"/>
                    </w:rPr>
                    <w:t>BiPaP</w:t>
                  </w:r>
                  <w:proofErr w:type="spellEnd"/>
                  <w:r w:rsidRPr="007B4620">
                    <w:rPr>
                      <w:sz w:val="20"/>
                      <w:szCs w:val="21"/>
                    </w:rPr>
                    <w:t>,</w:t>
                  </w:r>
                  <w:r w:rsidR="006C5520" w:rsidRPr="007B4620">
                    <w:rPr>
                      <w:sz w:val="20"/>
                      <w:szCs w:val="21"/>
                    </w:rPr>
                    <w:t xml:space="preserve"> Insulin,</w:t>
                  </w:r>
                  <w:r w:rsidRPr="007B4620">
                    <w:rPr>
                      <w:sz w:val="20"/>
                      <w:szCs w:val="21"/>
                    </w:rPr>
                    <w:t xml:space="preserve"> Blood products, TXA.</w:t>
                  </w:r>
                </w:p>
              </w:tc>
              <w:tc>
                <w:tcPr>
                  <w:tcW w:w="422" w:type="dxa"/>
                  <w:vAlign w:val="center"/>
                </w:tcPr>
                <w:p w14:paraId="731E8A77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2</w:t>
                  </w:r>
                </w:p>
              </w:tc>
            </w:tr>
            <w:tr w:rsidR="00106742" w:rsidRPr="007B4620" w14:paraId="2B01E58D" w14:textId="77777777" w:rsidTr="00E90CF4">
              <w:trPr>
                <w:trHeight w:val="170"/>
                <w:jc w:val="center"/>
              </w:trPr>
              <w:tc>
                <w:tcPr>
                  <w:tcW w:w="4410" w:type="dxa"/>
                  <w:gridSpan w:val="2"/>
                  <w:tcBorders>
                    <w:left w:val="single" w:sz="4" w:space="0" w:color="auto"/>
                  </w:tcBorders>
                  <w:shd w:val="clear" w:color="auto" w:fill="000000" w:themeFill="text1"/>
                </w:tcPr>
                <w:p w14:paraId="6C699EE7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b/>
                      <w:color w:val="FFFFFF" w:themeColor="background1"/>
                      <w:sz w:val="20"/>
                    </w:rPr>
                    <w:t>Time Critical Interventions at Destination</w:t>
                  </w:r>
                </w:p>
              </w:tc>
            </w:tr>
            <w:tr w:rsidR="00106742" w:rsidRPr="007B4620" w14:paraId="46A31F5F" w14:textId="77777777" w:rsidTr="00E90CF4">
              <w:trPr>
                <w:trHeight w:val="170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02D01FC7" w14:textId="1BF8BF01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None scheduled</w:t>
                  </w:r>
                  <w:r w:rsidR="00D370E1" w:rsidRPr="007B4620">
                    <w:rPr>
                      <w:sz w:val="20"/>
                    </w:rPr>
                    <w:t xml:space="preserve"> (Observation)</w:t>
                  </w:r>
                </w:p>
              </w:tc>
              <w:tc>
                <w:tcPr>
                  <w:tcW w:w="422" w:type="dxa"/>
                  <w:vAlign w:val="center"/>
                </w:tcPr>
                <w:p w14:paraId="055FC8B3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0</w:t>
                  </w:r>
                </w:p>
              </w:tc>
            </w:tr>
            <w:tr w:rsidR="00106742" w:rsidRPr="007B4620" w14:paraId="2A74BE8F" w14:textId="77777777" w:rsidTr="00E90CF4">
              <w:trPr>
                <w:trHeight w:val="170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7AF74DA6" w14:textId="0D9B6D8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Trauma</w:t>
                  </w:r>
                  <w:r w:rsidR="00D370E1" w:rsidRPr="007B4620">
                    <w:rPr>
                      <w:sz w:val="20"/>
                    </w:rPr>
                    <w:t xml:space="preserve"> or</w:t>
                  </w:r>
                  <w:r w:rsidRPr="007B4620">
                    <w:rPr>
                      <w:sz w:val="20"/>
                    </w:rPr>
                    <w:t xml:space="preserve"> </w:t>
                  </w:r>
                  <w:r w:rsidR="00D370E1" w:rsidRPr="007B4620">
                    <w:rPr>
                      <w:sz w:val="20"/>
                    </w:rPr>
                    <w:t xml:space="preserve">Stroke observation patient, Scheduled </w:t>
                  </w:r>
                  <w:r w:rsidRPr="007B4620">
                    <w:rPr>
                      <w:sz w:val="20"/>
                    </w:rPr>
                    <w:t>Surgery</w:t>
                  </w:r>
                </w:p>
              </w:tc>
              <w:tc>
                <w:tcPr>
                  <w:tcW w:w="422" w:type="dxa"/>
                  <w:vAlign w:val="center"/>
                </w:tcPr>
                <w:p w14:paraId="7C6ADB87" w14:textId="2C771F5B" w:rsidR="00106742" w:rsidRPr="007B4620" w:rsidRDefault="00EF7FCF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4</w:t>
                  </w:r>
                </w:p>
              </w:tc>
            </w:tr>
            <w:tr w:rsidR="00106742" w:rsidRPr="007B4620" w14:paraId="7A28F116" w14:textId="77777777" w:rsidTr="00D370E1">
              <w:trPr>
                <w:trHeight w:val="260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</w:tcBorders>
                </w:tcPr>
                <w:p w14:paraId="5BBF38CF" w14:textId="77777777" w:rsidR="00106742" w:rsidRPr="007B4620" w:rsidRDefault="00106742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Level 1 Trauma, Stroke,</w:t>
                  </w:r>
                  <w:r w:rsidR="00A05367" w:rsidRPr="007B4620">
                    <w:rPr>
                      <w:sz w:val="20"/>
                    </w:rPr>
                    <w:t xml:space="preserve"> </w:t>
                  </w:r>
                  <w:r w:rsidRPr="007B4620">
                    <w:rPr>
                      <w:sz w:val="20"/>
                    </w:rPr>
                    <w:t xml:space="preserve">STEMI Cath Lab </w:t>
                  </w:r>
                </w:p>
              </w:tc>
              <w:tc>
                <w:tcPr>
                  <w:tcW w:w="422" w:type="dxa"/>
                  <w:tcBorders>
                    <w:bottom w:val="single" w:sz="24" w:space="0" w:color="auto"/>
                  </w:tcBorders>
                  <w:vAlign w:val="center"/>
                </w:tcPr>
                <w:p w14:paraId="51F33444" w14:textId="5E5E8F33" w:rsidR="00106742" w:rsidRPr="007B4620" w:rsidRDefault="00EF7FCF" w:rsidP="00106742">
                  <w:pPr>
                    <w:rPr>
                      <w:sz w:val="20"/>
                    </w:rPr>
                  </w:pPr>
                  <w:r w:rsidRPr="007B4620">
                    <w:rPr>
                      <w:sz w:val="20"/>
                    </w:rPr>
                    <w:t>6</w:t>
                  </w:r>
                </w:p>
              </w:tc>
            </w:tr>
            <w:tr w:rsidR="00106742" w:rsidRPr="007B4620" w14:paraId="669BC912" w14:textId="77777777" w:rsidTr="00E90CF4">
              <w:trPr>
                <w:trHeight w:val="246"/>
                <w:jc w:val="center"/>
              </w:trPr>
              <w:tc>
                <w:tcPr>
                  <w:tcW w:w="3988" w:type="dxa"/>
                  <w:tcBorders>
                    <w:left w:val="single" w:sz="4" w:space="0" w:color="auto"/>
                    <w:right w:val="single" w:sz="24" w:space="0" w:color="auto"/>
                  </w:tcBorders>
                  <w:shd w:val="clear" w:color="auto" w:fill="FFFF00"/>
                  <w:vAlign w:val="center"/>
                </w:tcPr>
                <w:p w14:paraId="53F595B9" w14:textId="77777777" w:rsidR="00106742" w:rsidRPr="007B4620" w:rsidRDefault="00106742" w:rsidP="00106742">
                  <w:pPr>
                    <w:rPr>
                      <w:b/>
                      <w:sz w:val="20"/>
                    </w:rPr>
                  </w:pPr>
                  <w:r w:rsidRPr="007B4620">
                    <w:rPr>
                      <w:b/>
                      <w:sz w:val="20"/>
                    </w:rPr>
                    <w:t xml:space="preserve">Support &amp; Monitoring Risk Total </w:t>
                  </w:r>
                </w:p>
              </w:tc>
              <w:tc>
                <w:tcPr>
                  <w:tcW w:w="422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shd w:val="clear" w:color="auto" w:fill="auto"/>
                </w:tcPr>
                <w:p w14:paraId="0F7DC283" w14:textId="77777777" w:rsidR="00106742" w:rsidRPr="007B4620" w:rsidRDefault="00106742" w:rsidP="00106742">
                  <w:pPr>
                    <w:rPr>
                      <w:sz w:val="20"/>
                    </w:rPr>
                  </w:pPr>
                </w:p>
              </w:tc>
            </w:tr>
            <w:bookmarkEnd w:id="1"/>
          </w:tbl>
          <w:p w14:paraId="020101B8" w14:textId="77777777" w:rsidR="00106742" w:rsidRDefault="00106742" w:rsidP="0072359D">
            <w:pPr>
              <w:jc w:val="center"/>
              <w:rPr>
                <w:sz w:val="20"/>
              </w:rPr>
            </w:pPr>
          </w:p>
          <w:p w14:paraId="017D9B33" w14:textId="6659117E" w:rsidR="007B4620" w:rsidRPr="007B4620" w:rsidRDefault="007B4620" w:rsidP="006754F4">
            <w:pPr>
              <w:pStyle w:val="Footer"/>
              <w:jc w:val="center"/>
              <w:rPr>
                <w:sz w:val="20"/>
              </w:rPr>
            </w:pPr>
          </w:p>
        </w:tc>
      </w:tr>
      <w:tr w:rsidR="0072359D" w14:paraId="2039633C" w14:textId="77777777" w:rsidTr="00532163">
        <w:trPr>
          <w:trHeight w:val="3213"/>
        </w:trPr>
        <w:tc>
          <w:tcPr>
            <w:tcW w:w="10790" w:type="dxa"/>
            <w:gridSpan w:val="2"/>
          </w:tcPr>
          <w:tbl>
            <w:tblPr>
              <w:tblStyle w:val="TableGrid"/>
              <w:tblW w:w="723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748"/>
              <w:gridCol w:w="482"/>
            </w:tblGrid>
            <w:tr w:rsidR="007B4620" w:rsidRPr="00434262" w14:paraId="36D01934" w14:textId="77777777" w:rsidTr="007B4620">
              <w:trPr>
                <w:trHeight w:hRule="exact" w:val="20"/>
                <w:jc w:val="center"/>
              </w:trPr>
              <w:tc>
                <w:tcPr>
                  <w:tcW w:w="6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00"/>
                  <w:vAlign w:val="center"/>
                </w:tcPr>
                <w:p w14:paraId="7C933FD7" w14:textId="77777777" w:rsidR="007B4620" w:rsidRDefault="007B4620" w:rsidP="007B4620">
                  <w:pPr>
                    <w:rPr>
                      <w:sz w:val="2"/>
                    </w:rPr>
                  </w:pPr>
                  <w:bookmarkStart w:id="2" w:name="_ab0d719b_e467_4d16_a069_713dfda0c8f8"/>
                </w:p>
              </w:tc>
              <w:tc>
                <w:tcPr>
                  <w:tcW w:w="4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8051A56" w14:textId="77777777" w:rsidR="007B4620" w:rsidRDefault="007B4620" w:rsidP="007B4620">
                  <w:pPr>
                    <w:rPr>
                      <w:sz w:val="2"/>
                    </w:rPr>
                  </w:pPr>
                </w:p>
              </w:tc>
            </w:tr>
            <w:tr w:rsidR="007B4620" w:rsidRPr="00434262" w14:paraId="53663D4A" w14:textId="77777777" w:rsidTr="007B4620">
              <w:trPr>
                <w:trHeight w:val="251"/>
                <w:jc w:val="center"/>
              </w:trPr>
              <w:tc>
                <w:tcPr>
                  <w:tcW w:w="7230" w:type="dxa"/>
                  <w:gridSpan w:val="2"/>
                  <w:tcBorders>
                    <w:left w:val="single" w:sz="4" w:space="0" w:color="auto"/>
                  </w:tcBorders>
                  <w:shd w:val="clear" w:color="auto" w:fill="A6A6A6" w:themeFill="background1" w:themeFillShade="A6"/>
                  <w:vAlign w:val="center"/>
                </w:tcPr>
                <w:p w14:paraId="6863B010" w14:textId="77777777" w:rsidR="007B4620" w:rsidRPr="00434262" w:rsidRDefault="007B4620" w:rsidP="007B46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6742">
                    <w:rPr>
                      <w:b/>
                      <w:szCs w:val="24"/>
                    </w:rPr>
                    <w:t>Interfacility Transfer Risk Score</w:t>
                  </w:r>
                </w:p>
              </w:tc>
            </w:tr>
            <w:tr w:rsidR="007B4620" w:rsidRPr="00434262" w14:paraId="3F4CA6C4" w14:textId="77777777" w:rsidTr="007B4620">
              <w:trPr>
                <w:trHeight w:val="336"/>
                <w:jc w:val="center"/>
              </w:trPr>
              <w:tc>
                <w:tcPr>
                  <w:tcW w:w="6748" w:type="dxa"/>
                  <w:tcBorders>
                    <w:left w:val="single" w:sz="4" w:space="0" w:color="auto"/>
                    <w:bottom w:val="single" w:sz="4" w:space="0" w:color="auto"/>
                    <w:right w:val="single" w:sz="24" w:space="0" w:color="auto"/>
                  </w:tcBorders>
                  <w:shd w:val="clear" w:color="auto" w:fill="FFFF00"/>
                  <w:vAlign w:val="center"/>
                </w:tcPr>
                <w:p w14:paraId="144A13CE" w14:textId="77777777" w:rsidR="007B4620" w:rsidRPr="00E90CF4" w:rsidRDefault="007B4620" w:rsidP="007B4620">
                  <w:pPr>
                    <w:rPr>
                      <w:b/>
                    </w:rPr>
                  </w:pPr>
                  <w:r w:rsidRPr="00E90CF4">
                    <w:rPr>
                      <w:b/>
                    </w:rPr>
                    <w:t>(Patient Acuity Total) + (Support &amp; Monitoring Total) = Total Risk Score</w:t>
                  </w:r>
                </w:p>
              </w:tc>
              <w:tc>
                <w:tcPr>
                  <w:tcW w:w="482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  <w:shd w:val="clear" w:color="auto" w:fill="auto"/>
                </w:tcPr>
                <w:p w14:paraId="78E68A18" w14:textId="77777777" w:rsidR="007B4620" w:rsidRPr="00434262" w:rsidRDefault="007B4620" w:rsidP="007B4620"/>
              </w:tc>
            </w:tr>
          </w:tbl>
          <w:bookmarkEnd w:id="2"/>
          <w:p w14:paraId="2FBF2446" w14:textId="77777777" w:rsidR="006754F4" w:rsidRDefault="006754F4" w:rsidP="007B4620">
            <w:pPr>
              <w:jc w:val="center"/>
              <w:rPr>
                <w:noProof/>
                <w:sz w:val="20"/>
              </w:rPr>
            </w:pPr>
            <w:r w:rsidRPr="00532163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8CE6C8" wp14:editId="0564E152">
                      <wp:simplePos x="0" y="0"/>
                      <wp:positionH relativeFrom="column">
                        <wp:posOffset>5779769</wp:posOffset>
                      </wp:positionH>
                      <wp:positionV relativeFrom="paragraph">
                        <wp:posOffset>-276860</wp:posOffset>
                      </wp:positionV>
                      <wp:extent cx="828675" cy="271145"/>
                      <wp:effectExtent l="19050" t="19050" r="28575" b="33655"/>
                      <wp:wrapNone/>
                      <wp:docPr id="2" name="Arrow: Lef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27114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F16E1F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2" o:spid="_x0000_s1026" type="#_x0000_t66" style="position:absolute;margin-left:455.1pt;margin-top:-21.8pt;width:65.25pt;height:2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" adj="3534" fillcolor="red" strokecolor="#1f3763 [1604]" strokeweight="1pt"/>
                  </w:pict>
                </mc:Fallback>
              </mc:AlternateContent>
            </w:r>
            <w:r w:rsidR="007B4620" w:rsidRPr="00532163">
              <w:rPr>
                <w:b/>
                <w:sz w:val="20"/>
              </w:rPr>
              <w:t>Transfer Type &amp; Recommended Staffing</w:t>
            </w:r>
            <w:r w:rsidR="007B4620" w:rsidRPr="00532163">
              <w:rPr>
                <w:noProof/>
                <w:sz w:val="20"/>
              </w:rPr>
              <w:t xml:space="preserve"> </w:t>
            </w:r>
          </w:p>
          <w:tbl>
            <w:tblPr>
              <w:tblStyle w:val="TableGrid"/>
              <w:tblW w:w="503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82"/>
              <w:gridCol w:w="1275"/>
              <w:gridCol w:w="1593"/>
              <w:gridCol w:w="788"/>
            </w:tblGrid>
            <w:tr w:rsidR="006754F4" w:rsidRPr="00434262" w14:paraId="690672F0" w14:textId="77777777" w:rsidTr="006754F4">
              <w:trPr>
                <w:trHeight w:hRule="exact" w:val="20"/>
                <w:jc w:val="center"/>
              </w:trPr>
              <w:tc>
                <w:tcPr>
                  <w:tcW w:w="13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</w:tcPr>
                <w:p w14:paraId="52DF51DE" w14:textId="77777777" w:rsidR="006754F4" w:rsidRDefault="006754F4" w:rsidP="006754F4">
                  <w:pPr>
                    <w:rPr>
                      <w:sz w:val="2"/>
                    </w:rPr>
                  </w:pPr>
                  <w:bookmarkStart w:id="3" w:name="_f1e5636c_a3fc_4e92_b883_a97713c8eaca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</w:tcPr>
                <w:p w14:paraId="5C549394" w14:textId="77777777" w:rsidR="006754F4" w:rsidRDefault="006754F4" w:rsidP="006754F4">
                  <w:pPr>
                    <w:rPr>
                      <w:sz w:val="2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</w:tcPr>
                <w:p w14:paraId="33AE7E1E" w14:textId="77777777" w:rsidR="006754F4" w:rsidRDefault="006754F4" w:rsidP="006754F4">
                  <w:pPr>
                    <w:rPr>
                      <w:sz w:val="2"/>
                    </w:rPr>
                  </w:pP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</w:tcPr>
                <w:p w14:paraId="48290736" w14:textId="77777777" w:rsidR="006754F4" w:rsidRDefault="006754F4" w:rsidP="006754F4">
                  <w:pPr>
                    <w:rPr>
                      <w:sz w:val="2"/>
                    </w:rPr>
                  </w:pPr>
                </w:p>
              </w:tc>
            </w:tr>
            <w:tr w:rsidR="006754F4" w:rsidRPr="00434262" w14:paraId="7208255A" w14:textId="77777777" w:rsidTr="006754F4">
              <w:trPr>
                <w:trHeight w:val="256"/>
                <w:jc w:val="center"/>
              </w:trPr>
              <w:tc>
                <w:tcPr>
                  <w:tcW w:w="1382" w:type="dxa"/>
                  <w:shd w:val="clear" w:color="auto" w:fill="000000" w:themeFill="text1"/>
                </w:tcPr>
                <w:p w14:paraId="3774569A" w14:textId="77777777" w:rsidR="006754F4" w:rsidRPr="00434262" w:rsidRDefault="006754F4" w:rsidP="006754F4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Staffing</w:t>
                  </w:r>
                </w:p>
              </w:tc>
              <w:tc>
                <w:tcPr>
                  <w:tcW w:w="2868" w:type="dxa"/>
                  <w:gridSpan w:val="2"/>
                  <w:shd w:val="clear" w:color="auto" w:fill="000000" w:themeFill="text1"/>
                </w:tcPr>
                <w:p w14:paraId="052B1DA0" w14:textId="77777777" w:rsidR="006754F4" w:rsidRPr="00434262" w:rsidRDefault="006754F4" w:rsidP="006754F4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r w:rsidRPr="00434262">
                    <w:rPr>
                      <w:b/>
                      <w:color w:val="FFFFFF" w:themeColor="background1"/>
                    </w:rPr>
                    <w:t>Transfer Type</w:t>
                  </w:r>
                </w:p>
              </w:tc>
              <w:tc>
                <w:tcPr>
                  <w:tcW w:w="788" w:type="dxa"/>
                  <w:shd w:val="clear" w:color="auto" w:fill="000000" w:themeFill="text1"/>
                </w:tcPr>
                <w:p w14:paraId="621C4822" w14:textId="77777777" w:rsidR="006754F4" w:rsidRPr="00434262" w:rsidRDefault="006754F4" w:rsidP="006754F4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r w:rsidRPr="00434262">
                    <w:rPr>
                      <w:b/>
                      <w:color w:val="FFFFFF" w:themeColor="background1"/>
                    </w:rPr>
                    <w:t>Points</w:t>
                  </w:r>
                </w:p>
              </w:tc>
            </w:tr>
            <w:tr w:rsidR="006754F4" w:rsidRPr="00434262" w14:paraId="3BFF2B93" w14:textId="77777777" w:rsidTr="006754F4">
              <w:trPr>
                <w:trHeight w:val="271"/>
                <w:jc w:val="center"/>
              </w:trPr>
              <w:tc>
                <w:tcPr>
                  <w:tcW w:w="1382" w:type="dxa"/>
                  <w:shd w:val="clear" w:color="auto" w:fill="92D050"/>
                </w:tcPr>
                <w:p w14:paraId="3D8DE834" w14:textId="77777777" w:rsidR="006754F4" w:rsidRPr="00434262" w:rsidRDefault="006754F4" w:rsidP="006754F4">
                  <w:pPr>
                    <w:jc w:val="center"/>
                  </w:pPr>
                  <w:r>
                    <w:t>BLS or ALS</w:t>
                  </w:r>
                </w:p>
              </w:tc>
              <w:tc>
                <w:tcPr>
                  <w:tcW w:w="2868" w:type="dxa"/>
                  <w:gridSpan w:val="2"/>
                  <w:shd w:val="clear" w:color="auto" w:fill="92D050"/>
                </w:tcPr>
                <w:p w14:paraId="0811EC22" w14:textId="77777777" w:rsidR="006754F4" w:rsidRPr="00434262" w:rsidRDefault="006754F4" w:rsidP="006754F4">
                  <w:pPr>
                    <w:jc w:val="center"/>
                  </w:pPr>
                  <w:r w:rsidRPr="00434262">
                    <w:t>Non-emergent</w:t>
                  </w:r>
                </w:p>
              </w:tc>
              <w:tc>
                <w:tcPr>
                  <w:tcW w:w="788" w:type="dxa"/>
                  <w:shd w:val="clear" w:color="auto" w:fill="92D050"/>
                </w:tcPr>
                <w:p w14:paraId="329C94A4" w14:textId="77777777" w:rsidR="006754F4" w:rsidRPr="00434262" w:rsidRDefault="006754F4" w:rsidP="006754F4">
                  <w:pPr>
                    <w:jc w:val="center"/>
                  </w:pPr>
                  <w:r w:rsidRPr="00434262">
                    <w:t>0-2</w:t>
                  </w:r>
                </w:p>
              </w:tc>
            </w:tr>
            <w:tr w:rsidR="006754F4" w:rsidRPr="00434262" w14:paraId="2E6C1546" w14:textId="77777777" w:rsidTr="006754F4">
              <w:trPr>
                <w:trHeight w:val="271"/>
                <w:jc w:val="center"/>
              </w:trPr>
              <w:tc>
                <w:tcPr>
                  <w:tcW w:w="1382" w:type="dxa"/>
                  <w:shd w:val="clear" w:color="auto" w:fill="FFFF00"/>
                </w:tcPr>
                <w:p w14:paraId="473771A1" w14:textId="77777777" w:rsidR="006754F4" w:rsidRPr="00434262" w:rsidRDefault="006754F4" w:rsidP="006754F4">
                  <w:pPr>
                    <w:jc w:val="center"/>
                  </w:pPr>
                  <w:r>
                    <w:t>ALS</w:t>
                  </w:r>
                </w:p>
              </w:tc>
              <w:tc>
                <w:tcPr>
                  <w:tcW w:w="2868" w:type="dxa"/>
                  <w:gridSpan w:val="2"/>
                  <w:shd w:val="clear" w:color="auto" w:fill="FFFF00"/>
                </w:tcPr>
                <w:p w14:paraId="350F156A" w14:textId="77777777" w:rsidR="006754F4" w:rsidRPr="00434262" w:rsidRDefault="006754F4" w:rsidP="006754F4">
                  <w:pPr>
                    <w:jc w:val="center"/>
                  </w:pPr>
                  <w:r w:rsidRPr="00434262">
                    <w:t>Urgent</w:t>
                  </w:r>
                </w:p>
              </w:tc>
              <w:tc>
                <w:tcPr>
                  <w:tcW w:w="788" w:type="dxa"/>
                  <w:shd w:val="clear" w:color="auto" w:fill="FFFF00"/>
                </w:tcPr>
                <w:p w14:paraId="1EB55AE0" w14:textId="77777777" w:rsidR="006754F4" w:rsidRPr="00434262" w:rsidRDefault="006754F4" w:rsidP="006754F4">
                  <w:pPr>
                    <w:jc w:val="center"/>
                  </w:pPr>
                  <w:r w:rsidRPr="00434262">
                    <w:t>3-</w:t>
                  </w:r>
                  <w:r>
                    <w:t>5</w:t>
                  </w:r>
                </w:p>
              </w:tc>
            </w:tr>
            <w:tr w:rsidR="006754F4" w14:paraId="32201C7D" w14:textId="77777777" w:rsidTr="006754F4">
              <w:trPr>
                <w:trHeight w:val="271"/>
                <w:jc w:val="center"/>
              </w:trPr>
              <w:tc>
                <w:tcPr>
                  <w:tcW w:w="1382" w:type="dxa"/>
                  <w:shd w:val="clear" w:color="auto" w:fill="FF0000"/>
                </w:tcPr>
                <w:p w14:paraId="0378E65D" w14:textId="77777777" w:rsidR="006754F4" w:rsidRPr="00085818" w:rsidRDefault="006754F4" w:rsidP="006754F4">
                  <w:pPr>
                    <w:jc w:val="center"/>
                    <w:rPr>
                      <w:noProof/>
                      <w:color w:val="FFFFFF" w:themeColor="background1"/>
                    </w:rPr>
                  </w:pPr>
                  <w:r>
                    <w:rPr>
                      <w:noProof/>
                      <w:color w:val="FFFFFF" w:themeColor="background1"/>
                    </w:rPr>
                    <w:t>AL</w:t>
                  </w:r>
                  <w:r w:rsidRPr="00CF0932">
                    <w:rPr>
                      <w:noProof/>
                      <w:color w:val="FFFFFF" w:themeColor="background1"/>
                    </w:rPr>
                    <w:t>S</w:t>
                  </w:r>
                  <w:r>
                    <w:rPr>
                      <w:noProof/>
                      <w:color w:val="FFFFFF" w:themeColor="background1"/>
                      <w:sz w:val="24"/>
                      <w:vertAlign w:val="superscript"/>
                    </w:rPr>
                    <w:t>3</w:t>
                  </w:r>
                </w:p>
              </w:tc>
              <w:tc>
                <w:tcPr>
                  <w:tcW w:w="2868" w:type="dxa"/>
                  <w:gridSpan w:val="2"/>
                  <w:shd w:val="clear" w:color="auto" w:fill="FF0000"/>
                </w:tcPr>
                <w:p w14:paraId="502A3FA5" w14:textId="77777777" w:rsidR="006754F4" w:rsidRPr="00085818" w:rsidRDefault="006754F4" w:rsidP="006754F4">
                  <w:pPr>
                    <w:jc w:val="center"/>
                    <w:rPr>
                      <w:color w:val="FFFFFF" w:themeColor="background1"/>
                    </w:rPr>
                  </w:pPr>
                  <w:r w:rsidRPr="00085818">
                    <w:rPr>
                      <w:noProof/>
                      <w:color w:val="FFFFFF" w:themeColor="background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14F1B0EB" wp14:editId="171CE21E">
                            <wp:simplePos x="0" y="0"/>
                            <wp:positionH relativeFrom="column">
                              <wp:posOffset>3687445</wp:posOffset>
                            </wp:positionH>
                            <wp:positionV relativeFrom="paragraph">
                              <wp:posOffset>8372475</wp:posOffset>
                            </wp:positionV>
                            <wp:extent cx="257175" cy="133350"/>
                            <wp:effectExtent l="19050" t="19050" r="28575" b="38100"/>
                            <wp:wrapNone/>
                            <wp:docPr id="5" name="Arrow: Left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57175" cy="133350"/>
                                    </a:xfrm>
                                    <a:prstGeom prst="leftArrow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4C55590" id="Arrow: Left 5" o:spid="_x0000_s1026" type="#_x0000_t66" style="position:absolute;margin-left:290.35pt;margin-top:659.25pt;width:20.2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" adj="5600" fillcolor="red" strokecolor="#1f3763 [1604]" strokeweight="1pt"/>
                        </w:pict>
                      </mc:Fallback>
                    </mc:AlternateContent>
                  </w:r>
                  <w:r>
                    <w:rPr>
                      <w:color w:val="FFFFFF" w:themeColor="background1"/>
                    </w:rPr>
                    <w:t>Emergent</w:t>
                  </w:r>
                </w:p>
              </w:tc>
              <w:tc>
                <w:tcPr>
                  <w:tcW w:w="788" w:type="dxa"/>
                  <w:shd w:val="clear" w:color="auto" w:fill="FF0000"/>
                </w:tcPr>
                <w:p w14:paraId="7FD8902D" w14:textId="77777777" w:rsidR="006754F4" w:rsidRPr="00085818" w:rsidRDefault="006754F4" w:rsidP="006754F4">
                  <w:pPr>
                    <w:jc w:val="center"/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</w:rPr>
                    <w:t>6+</w:t>
                  </w:r>
                </w:p>
              </w:tc>
            </w:tr>
            <w:bookmarkEnd w:id="3"/>
          </w:tbl>
          <w:p w14:paraId="2DDA1CE3" w14:textId="77777777" w:rsidR="006754F4" w:rsidRDefault="006754F4" w:rsidP="007B4620">
            <w:pPr>
              <w:jc w:val="center"/>
              <w:rPr>
                <w:sz w:val="2"/>
              </w:rPr>
            </w:pPr>
          </w:p>
          <w:p w14:paraId="55FFFD8F" w14:textId="77777777" w:rsidR="006754F4" w:rsidRDefault="006754F4" w:rsidP="007B4620">
            <w:pPr>
              <w:jc w:val="center"/>
              <w:rPr>
                <w:sz w:val="2"/>
              </w:rPr>
            </w:pPr>
          </w:p>
          <w:p w14:paraId="52BBF4E4" w14:textId="77777777" w:rsidR="006754F4" w:rsidRDefault="006754F4" w:rsidP="007B4620">
            <w:pPr>
              <w:jc w:val="center"/>
              <w:rPr>
                <w:sz w:val="2"/>
              </w:rPr>
            </w:pPr>
          </w:p>
          <w:p w14:paraId="3D4F79DA" w14:textId="77777777" w:rsidR="006754F4" w:rsidRDefault="006754F4" w:rsidP="007B4620">
            <w:pPr>
              <w:jc w:val="center"/>
              <w:rPr>
                <w:sz w:val="2"/>
              </w:rPr>
            </w:pPr>
          </w:p>
          <w:p w14:paraId="4FEE8106" w14:textId="77777777" w:rsidR="006754F4" w:rsidRDefault="006754F4" w:rsidP="007B4620">
            <w:pPr>
              <w:jc w:val="center"/>
              <w:rPr>
                <w:sz w:val="2"/>
              </w:rPr>
            </w:pPr>
          </w:p>
          <w:p w14:paraId="0FD03D35" w14:textId="77777777" w:rsidR="006754F4" w:rsidRDefault="006754F4" w:rsidP="007B4620">
            <w:pPr>
              <w:jc w:val="center"/>
              <w:rPr>
                <w:sz w:val="2"/>
              </w:rPr>
            </w:pPr>
          </w:p>
          <w:p w14:paraId="2DF0A071" w14:textId="77777777" w:rsidR="006754F4" w:rsidRDefault="006754F4" w:rsidP="007B4620">
            <w:pPr>
              <w:jc w:val="center"/>
              <w:rPr>
                <w:sz w:val="2"/>
              </w:rPr>
            </w:pPr>
          </w:p>
          <w:p w14:paraId="76378198" w14:textId="77777777" w:rsidR="006754F4" w:rsidRDefault="006754F4" w:rsidP="007B4620">
            <w:pPr>
              <w:jc w:val="center"/>
              <w:rPr>
                <w:sz w:val="2"/>
              </w:rPr>
            </w:pPr>
          </w:p>
          <w:p w14:paraId="52608182" w14:textId="77777777" w:rsidR="006754F4" w:rsidRDefault="006754F4" w:rsidP="007B4620">
            <w:pPr>
              <w:jc w:val="center"/>
              <w:rPr>
                <w:sz w:val="2"/>
              </w:rPr>
            </w:pPr>
          </w:p>
          <w:p w14:paraId="4962C693" w14:textId="6E7C1062" w:rsidR="007B4620" w:rsidRDefault="007B4620" w:rsidP="007B4620">
            <w:pPr>
              <w:jc w:val="center"/>
              <w:rPr>
                <w:sz w:val="2"/>
              </w:rPr>
            </w:pPr>
          </w:p>
          <w:p w14:paraId="0DAC30CF" w14:textId="77777777" w:rsidR="006754F4" w:rsidRPr="00532163" w:rsidRDefault="006754F4" w:rsidP="006754F4">
            <w:pPr>
              <w:rPr>
                <w:i/>
                <w:sz w:val="18"/>
              </w:rPr>
            </w:pPr>
            <w:r w:rsidRPr="00532163">
              <w:rPr>
                <w:b/>
                <w:vertAlign w:val="superscript"/>
              </w:rPr>
              <w:t>1</w:t>
            </w:r>
            <w:r w:rsidRPr="00532163">
              <w:rPr>
                <w:sz w:val="20"/>
              </w:rPr>
              <w:t xml:space="preserve"> </w:t>
            </w:r>
            <w:r w:rsidRPr="00532163">
              <w:rPr>
                <w:i/>
                <w:sz w:val="18"/>
              </w:rPr>
              <w:t>Neurological disorder may include CVA, acute spinal injury, paralysis, seizures, cerebral aneurysm, meningitis, etc.….</w:t>
            </w:r>
          </w:p>
          <w:p w14:paraId="21D92B26" w14:textId="77777777" w:rsidR="006754F4" w:rsidRPr="00532163" w:rsidRDefault="006754F4" w:rsidP="006754F4">
            <w:pPr>
              <w:rPr>
                <w:sz w:val="20"/>
              </w:rPr>
            </w:pPr>
            <w:r w:rsidRPr="00532163">
              <w:rPr>
                <w:b/>
                <w:vertAlign w:val="superscript"/>
              </w:rPr>
              <w:t>2</w:t>
            </w:r>
            <w:r w:rsidRPr="00532163">
              <w:rPr>
                <w:i/>
                <w:sz w:val="18"/>
              </w:rPr>
              <w:t>OB transfers should be delayed if delivery is imminent (&lt; 45 minutes) &amp;</w:t>
            </w:r>
            <w:r w:rsidRPr="00532163">
              <w:rPr>
                <w:sz w:val="20"/>
              </w:rPr>
              <w:t xml:space="preserve"> </w:t>
            </w:r>
            <w:r w:rsidRPr="00532163">
              <w:rPr>
                <w:i/>
                <w:sz w:val="18"/>
              </w:rPr>
              <w:t>LDRP Nurse staffing is required on Emergent OB transfers</w:t>
            </w:r>
            <w:r w:rsidRPr="00532163">
              <w:rPr>
                <w:sz w:val="20"/>
              </w:rPr>
              <w:t xml:space="preserve"> </w:t>
            </w:r>
          </w:p>
          <w:p w14:paraId="23592241" w14:textId="77777777" w:rsidR="006754F4" w:rsidRPr="00532163" w:rsidRDefault="006754F4" w:rsidP="006754F4">
            <w:pPr>
              <w:rPr>
                <w:i/>
                <w:sz w:val="18"/>
              </w:rPr>
            </w:pPr>
            <w:r w:rsidRPr="00532163">
              <w:rPr>
                <w:b/>
                <w:vertAlign w:val="superscript"/>
              </w:rPr>
              <w:t>3</w:t>
            </w:r>
            <w:r w:rsidRPr="00532163">
              <w:rPr>
                <w:sz w:val="20"/>
              </w:rPr>
              <w:t xml:space="preserve"> </w:t>
            </w:r>
            <w:r w:rsidRPr="00532163">
              <w:rPr>
                <w:i/>
                <w:sz w:val="18"/>
              </w:rPr>
              <w:t>Complex transfers may require an additional ALS provider to assist with care. Examples include: transfers where patient decline is</w:t>
            </w:r>
          </w:p>
          <w:p w14:paraId="58E69044" w14:textId="0C2792F2" w:rsidR="0072359D" w:rsidRDefault="006754F4" w:rsidP="009C4CEB">
            <w:pPr>
              <w:tabs>
                <w:tab w:val="left" w:pos="5700"/>
              </w:tabs>
              <w:rPr>
                <w:sz w:val="2"/>
              </w:rPr>
            </w:pPr>
            <w:r w:rsidRPr="00532163">
              <w:rPr>
                <w:i/>
                <w:sz w:val="18"/>
              </w:rPr>
              <w:t xml:space="preserve"> imminent or the patient is on a ventilator with multiple infusion pumps.</w:t>
            </w:r>
            <w:r w:rsidR="009C4CEB">
              <w:rPr>
                <w:i/>
                <w:sz w:val="18"/>
              </w:rPr>
              <w:tab/>
            </w:r>
          </w:p>
        </w:tc>
      </w:tr>
      <w:tr w:rsidR="00106742" w14:paraId="78D9EB5A" w14:textId="77777777" w:rsidTr="00532163">
        <w:trPr>
          <w:trHeight w:val="3213"/>
        </w:trPr>
        <w:tc>
          <w:tcPr>
            <w:tcW w:w="10790" w:type="dxa"/>
            <w:gridSpan w:val="2"/>
          </w:tcPr>
          <w:p w14:paraId="14E6E488" w14:textId="7A913770" w:rsidR="006754F4" w:rsidRPr="006754F4" w:rsidRDefault="006754F4" w:rsidP="006754F4">
            <w:pPr>
              <w:rPr>
                <w:b/>
                <w:sz w:val="20"/>
              </w:rPr>
            </w:pPr>
          </w:p>
        </w:tc>
      </w:tr>
    </w:tbl>
    <w:p w14:paraId="5B26D381" w14:textId="014DF391" w:rsidR="00106742" w:rsidRDefault="00106742" w:rsidP="006754F4">
      <w:pPr>
        <w:spacing w:after="0"/>
      </w:pPr>
    </w:p>
    <w:sectPr w:rsidR="00106742" w:rsidSect="0042018B">
      <w:headerReference w:type="default" r:id="rId7"/>
      <w:footerReference w:type="default" r:id="rId8"/>
      <w:pgSz w:w="12240" w:h="15840"/>
      <w:pgMar w:top="288" w:right="288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069C0" w14:textId="77777777" w:rsidR="00687ED4" w:rsidRDefault="00687ED4" w:rsidP="00106742">
      <w:pPr>
        <w:spacing w:after="0" w:line="240" w:lineRule="auto"/>
      </w:pPr>
      <w:r>
        <w:separator/>
      </w:r>
    </w:p>
  </w:endnote>
  <w:endnote w:type="continuationSeparator" w:id="0">
    <w:p w14:paraId="156A90B1" w14:textId="77777777" w:rsidR="00687ED4" w:rsidRDefault="00687ED4" w:rsidP="00106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CC57B" w14:textId="728A0AF4" w:rsidR="00687ED4" w:rsidRPr="00106742" w:rsidRDefault="00687ED4" w:rsidP="006754F4">
    <w:pPr>
      <w:pStyle w:val="Footer"/>
      <w:jc w:val="center"/>
      <w:rPr>
        <w:i/>
        <w:sz w:val="18"/>
      </w:rPr>
    </w:pPr>
    <w:r w:rsidRPr="00106742">
      <w:rPr>
        <w:i/>
        <w:sz w:val="18"/>
      </w:rPr>
      <w:t xml:space="preserve">Updated </w:t>
    </w:r>
    <w:r>
      <w:rPr>
        <w:i/>
        <w:sz w:val="18"/>
      </w:rPr>
      <w:t>3</w:t>
    </w:r>
    <w:r w:rsidR="009C4CEB">
      <w:rPr>
        <w:i/>
        <w:sz w:val="18"/>
      </w:rPr>
      <w:t>/21</w:t>
    </w:r>
    <w:r>
      <w:rPr>
        <w:i/>
        <w:sz w:val="18"/>
      </w:rPr>
      <w:t>/2024</w:t>
    </w:r>
  </w:p>
  <w:p w14:paraId="09EC50A8" w14:textId="77777777" w:rsidR="00687ED4" w:rsidRDefault="00687E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F5EF8" w14:textId="77777777" w:rsidR="00687ED4" w:rsidRDefault="00687ED4" w:rsidP="00106742">
      <w:pPr>
        <w:spacing w:after="0" w:line="240" w:lineRule="auto"/>
      </w:pPr>
      <w:r>
        <w:separator/>
      </w:r>
    </w:p>
  </w:footnote>
  <w:footnote w:type="continuationSeparator" w:id="0">
    <w:p w14:paraId="3996DA6F" w14:textId="77777777" w:rsidR="00687ED4" w:rsidRDefault="00687ED4" w:rsidP="00106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160" w:type="dxa"/>
      <w:jc w:val="center"/>
      <w:tblLook w:val="04A0" w:firstRow="1" w:lastRow="0" w:firstColumn="1" w:lastColumn="0" w:noHBand="0" w:noVBand="1"/>
    </w:tblPr>
    <w:tblGrid>
      <w:gridCol w:w="3600"/>
      <w:gridCol w:w="3713"/>
      <w:gridCol w:w="3847"/>
    </w:tblGrid>
    <w:tr w:rsidR="00687ED4" w14:paraId="15A0E9C5" w14:textId="77777777" w:rsidTr="00106742">
      <w:trPr>
        <w:trHeight w:val="810"/>
        <w:jc w:val="center"/>
      </w:trPr>
      <w:tc>
        <w:tcPr>
          <w:tcW w:w="3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F3AA54C" w14:textId="77777777" w:rsidR="00687ED4" w:rsidRDefault="00687ED4" w:rsidP="00106742">
          <w:pPr>
            <w:pStyle w:val="Header"/>
          </w:pPr>
          <w:r w:rsidRPr="00F900FC">
            <w:rPr>
              <w:sz w:val="24"/>
            </w:rPr>
            <w:t xml:space="preserve">Name: </w:t>
          </w:r>
          <w:r>
            <w:t>_____________________</w:t>
          </w:r>
        </w:p>
        <w:p w14:paraId="67E438A3" w14:textId="77777777" w:rsidR="00687ED4" w:rsidRDefault="00687ED4" w:rsidP="00106742">
          <w:pPr>
            <w:pStyle w:val="Header"/>
          </w:pPr>
          <w:r>
            <w:t xml:space="preserve">   </w:t>
          </w:r>
          <w:r w:rsidRPr="00F900FC">
            <w:rPr>
              <w:sz w:val="24"/>
            </w:rPr>
            <w:t xml:space="preserve">DOB: </w:t>
          </w:r>
          <w:r>
            <w:t>_____________________</w:t>
          </w:r>
        </w:p>
      </w:tc>
      <w:tc>
        <w:tcPr>
          <w:tcW w:w="3713" w:type="dxa"/>
          <w:tcBorders>
            <w:left w:val="single" w:sz="4" w:space="0" w:color="auto"/>
          </w:tcBorders>
          <w:shd w:val="clear" w:color="auto" w:fill="auto"/>
        </w:tcPr>
        <w:p w14:paraId="395DB1DD" w14:textId="77777777" w:rsidR="00687ED4" w:rsidRPr="00F900FC" w:rsidRDefault="00687ED4" w:rsidP="00106742">
          <w:pPr>
            <w:pStyle w:val="Header"/>
            <w:jc w:val="center"/>
            <w:rPr>
              <w:rFonts w:ascii="Rockwell" w:hAnsi="Rockwell"/>
              <w:sz w:val="28"/>
              <w:u w:val="single"/>
            </w:rPr>
          </w:pPr>
          <w:r w:rsidRPr="00F900FC">
            <w:rPr>
              <w:rFonts w:ascii="Rockwell" w:hAnsi="Rockwell"/>
              <w:sz w:val="28"/>
              <w:u w:val="single"/>
            </w:rPr>
            <w:t xml:space="preserve">Interfacility Transfer </w:t>
          </w:r>
        </w:p>
        <w:p w14:paraId="5A7D2D4C" w14:textId="77777777" w:rsidR="00687ED4" w:rsidRPr="00A11145" w:rsidRDefault="00687ED4" w:rsidP="00106742">
          <w:pPr>
            <w:pStyle w:val="Header"/>
            <w:jc w:val="center"/>
            <w:rPr>
              <w:rFonts w:ascii="Rockwell" w:hAnsi="Rockwell"/>
              <w:u w:val="single"/>
            </w:rPr>
          </w:pPr>
          <w:r w:rsidRPr="00F900FC">
            <w:rPr>
              <w:rFonts w:ascii="Rockwell" w:hAnsi="Rockwell"/>
              <w:sz w:val="28"/>
              <w:u w:val="single"/>
            </w:rPr>
            <w:t>Risk Assessment</w:t>
          </w:r>
        </w:p>
      </w:tc>
      <w:tc>
        <w:tcPr>
          <w:tcW w:w="3847" w:type="dxa"/>
          <w:shd w:val="clear" w:color="auto" w:fill="auto"/>
        </w:tcPr>
        <w:p w14:paraId="0F3F976D" w14:textId="77777777" w:rsidR="00687ED4" w:rsidRDefault="00687ED4" w:rsidP="00106742">
          <w:pPr>
            <w:pStyle w:val="Header"/>
            <w:jc w:val="center"/>
          </w:pPr>
          <w:r w:rsidRPr="00EF2C8E">
            <w:rPr>
              <w:noProof/>
            </w:rPr>
            <w:drawing>
              <wp:inline distT="0" distB="0" distL="0" distR="0" wp14:anchorId="329E1693" wp14:editId="75D4E05D">
                <wp:extent cx="1381125" cy="480391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1632" cy="4840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934F4BF" w14:textId="6E935610" w:rsidR="00687ED4" w:rsidRDefault="00687ED4" w:rsidP="001067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4327E"/>
    <w:multiLevelType w:val="hybridMultilevel"/>
    <w:tmpl w:val="88EC2D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51603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742"/>
    <w:rsid w:val="00102110"/>
    <w:rsid w:val="00106742"/>
    <w:rsid w:val="001816D6"/>
    <w:rsid w:val="001C0A8E"/>
    <w:rsid w:val="002174A0"/>
    <w:rsid w:val="002B5C75"/>
    <w:rsid w:val="00356341"/>
    <w:rsid w:val="00360732"/>
    <w:rsid w:val="003C2D14"/>
    <w:rsid w:val="003E1E98"/>
    <w:rsid w:val="0042018B"/>
    <w:rsid w:val="00532163"/>
    <w:rsid w:val="005C4EE9"/>
    <w:rsid w:val="006754F4"/>
    <w:rsid w:val="00687ED4"/>
    <w:rsid w:val="006C5520"/>
    <w:rsid w:val="0072359D"/>
    <w:rsid w:val="007235A7"/>
    <w:rsid w:val="007740D1"/>
    <w:rsid w:val="007B4620"/>
    <w:rsid w:val="007F70B6"/>
    <w:rsid w:val="0081459F"/>
    <w:rsid w:val="00875B6D"/>
    <w:rsid w:val="008921B5"/>
    <w:rsid w:val="009157B8"/>
    <w:rsid w:val="00962CD6"/>
    <w:rsid w:val="00970570"/>
    <w:rsid w:val="009B3233"/>
    <w:rsid w:val="009C4CEB"/>
    <w:rsid w:val="00A05367"/>
    <w:rsid w:val="00A96736"/>
    <w:rsid w:val="00AA195A"/>
    <w:rsid w:val="00AA509E"/>
    <w:rsid w:val="00B6567D"/>
    <w:rsid w:val="00C060C3"/>
    <w:rsid w:val="00CA65C2"/>
    <w:rsid w:val="00D370E1"/>
    <w:rsid w:val="00D55469"/>
    <w:rsid w:val="00D84212"/>
    <w:rsid w:val="00E4095C"/>
    <w:rsid w:val="00E501C1"/>
    <w:rsid w:val="00E7442D"/>
    <w:rsid w:val="00E85B09"/>
    <w:rsid w:val="00E90CF4"/>
    <w:rsid w:val="00EF7FCF"/>
    <w:rsid w:val="00F9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E2ACEFD"/>
  <w15:chartTrackingRefBased/>
  <w15:docId w15:val="{F358282F-0F54-4E74-927F-2CC6448A5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7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6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67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67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742"/>
  </w:style>
  <w:style w:type="paragraph" w:styleId="Footer">
    <w:name w:val="footer"/>
    <w:basedOn w:val="Normal"/>
    <w:link w:val="FooterChar"/>
    <w:uiPriority w:val="99"/>
    <w:unhideWhenUsed/>
    <w:rsid w:val="001067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Johnston</dc:creator>
  <cp:keywords/>
  <dc:description/>
  <cp:lastModifiedBy>Dave Johnston</cp:lastModifiedBy>
  <cp:revision>6</cp:revision>
  <cp:lastPrinted>2024-03-21T18:38:00Z</cp:lastPrinted>
  <dcterms:created xsi:type="dcterms:W3CDTF">2024-03-07T16:44:00Z</dcterms:created>
  <dcterms:modified xsi:type="dcterms:W3CDTF">2026-05-22T15:33:00Z</dcterms:modified>
</cp:coreProperties>
</file>